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A2" w:rsidRPr="00DF37A2" w:rsidRDefault="000C51F5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0C5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DF37A2" w:rsidRPr="00DF3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осуществления деятельности без лицензии на перевозки пассажиров автотранспортом вместимостью более восьми человек</w:t>
      </w:r>
    </w:p>
    <w:p w:rsidR="00DF37A2" w:rsidRPr="00DF37A2" w:rsidRDefault="00DF37A2" w:rsidP="00DF3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F3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Административная ответственность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предпринимательской деятельности в области транспорта (в том числе перевозок пассажиров автомобильным транспортом, оборудованным для перевозок более восьми человек) без лицензии является административным правонарушением, за которое ч. 1 ст. 14.1.2 КоАП </w:t>
      </w:r>
      <w:r w:rsidRPr="00DF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РФ</w:t>
      </w: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ответственность в виде штрафа: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граждан</w:t>
      </w: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- 50 000 руб.;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0" w:name="p74"/>
      <w:bookmarkEnd w:id="0"/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должностных лиц</w:t>
      </w: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- 50 000 руб. При этом согласно </w:t>
      </w:r>
      <w:proofErr w:type="gramStart"/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примечанию</w:t>
      </w:r>
      <w:proofErr w:type="gramEnd"/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ст. 2.4 КоАП РФ такими лицами являются руководители и иные работники организаций, выполняющие организационно-распорядительные или административно-хозяйственные функции;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индивидуальных предпринимателей</w:t>
      </w: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- 100 000 руб.;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юридических лиц</w:t>
      </w: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- 400 000 руб.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данное правонарушение совершено </w:t>
      </w:r>
      <w:r w:rsidRPr="00DF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повторно</w:t>
      </w: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него наступает ответственность по ч. 2 ст. 14.1.2 КоАП РФ. Санкции в таком случае составляют: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граждан</w:t>
      </w: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штраф 50 000 руб. с конфискацией транспортного средства;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hyperlink w:anchor="p74" w:history="1">
        <w:r w:rsidRPr="00DF37A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должностных лиц</w:t>
        </w:r>
      </w:hyperlink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штраф 50 000 руб.;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индивидуальных предпринимателей</w:t>
      </w: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штраф 100 000 руб. с конфискацией транспортного средства;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F3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юридических лиц</w:t>
      </w: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штраф 400 000 руб. с конфискацией транспортного средства (или административное приостановление деятельности на срок до 90 суток).</w:t>
      </w:r>
    </w:p>
    <w:p w:rsidR="00DF37A2" w:rsidRPr="00DF37A2" w:rsidRDefault="00DF37A2" w:rsidP="00DF37A2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Обратите внимание!</w:t>
      </w:r>
    </w:p>
    <w:p w:rsidR="000C51F5" w:rsidRDefault="00DF37A2" w:rsidP="000C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примечании 1 к ст. 14.1.2 КоАП РФ указано, что за административные правонарушения, предусмотренные данной статьей, лица, осуществляющие предпринимательскую деятельность без образования юридического лица, должны нести ответственность как юридические. </w:t>
      </w:r>
    </w:p>
    <w:p w:rsidR="00CA7359" w:rsidRPr="00DF37A2" w:rsidRDefault="00CA7359" w:rsidP="000C51F5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DF37A2" w:rsidRPr="00DF37A2" w:rsidRDefault="00DF37A2" w:rsidP="00DF37A2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F37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Уголовная ответственность</w:t>
      </w:r>
    </w:p>
    <w:p w:rsidR="00DF37A2" w:rsidRDefault="00DF37A2" w:rsidP="00DF37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7A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 ответственность за осуществление предпринимательской деятельности без лицензии предусмотрена в ст. 171 УК РФ.</w:t>
      </w:r>
    </w:p>
    <w:p w:rsidR="00CA7359" w:rsidRPr="00CA7359" w:rsidRDefault="00CA7359" w:rsidP="00C029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171.</w:t>
      </w:r>
      <w:r w:rsidR="00C0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Незаконное предпринимательство</w:t>
      </w:r>
    </w:p>
    <w:p w:rsidR="00CA7359" w:rsidRPr="00CA7359" w:rsidRDefault="00CA7359" w:rsidP="00CA7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Осуществление предпринимательской деятельности без регистрации или без лицензии в случаях, когда такая лицензия обязательна, если это деяние причинило крупный ущерб гражданам, организациям или государству либо сопряжено с извлечением дохода в крупном размере, за исключением случаев, предусмотренных статьей 171.3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</w:t>
      </w: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CA7359" w:rsidRPr="00CA7359" w:rsidRDefault="00CA7359" w:rsidP="00CA7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наказывается ш</w:t>
      </w:r>
      <w:r w:rsidR="00C029E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трафом в размере до 300000 руб.</w:t>
      </w: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 заработной платы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</w:t>
      </w: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proofErr w:type="gramEnd"/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осужденного за период до двух лет, либо обязательными работами на срок до четырехсот восьмидесяти часов, либо арестом на срок до шести месяцев.</w:t>
      </w:r>
    </w:p>
    <w:p w:rsidR="00CA7359" w:rsidRPr="00CA7359" w:rsidRDefault="00CA7359" w:rsidP="00CA7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 же деяние:</w:t>
      </w:r>
    </w:p>
    <w:p w:rsidR="00CA7359" w:rsidRPr="00CA7359" w:rsidRDefault="00CA7359" w:rsidP="00CA7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совершенное организованной группой;</w:t>
      </w:r>
    </w:p>
    <w:p w:rsidR="00CA7359" w:rsidRPr="00CA7359" w:rsidRDefault="00CA7359" w:rsidP="00CA7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сопряженное с извлечением дохода в особо крупном размере, -</w:t>
      </w:r>
    </w:p>
    <w:p w:rsidR="00CA7359" w:rsidRDefault="00CA7359" w:rsidP="00CA7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наказываетс</w:t>
      </w:r>
      <w:r w:rsidR="00C029EF">
        <w:rPr>
          <w:rFonts w:ascii="Times New Roman" w:eastAsia="Times New Roman" w:hAnsi="Times New Roman" w:cs="Times New Roman"/>
          <w:sz w:val="24"/>
          <w:szCs w:val="24"/>
          <w:lang w:eastAsia="ru-RU"/>
        </w:rPr>
        <w:t>я штрафом в размере от 100000 руб. до 500000 руб.</w:t>
      </w: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мере заработной платы 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иного </w:t>
      </w:r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</w:t>
      </w:r>
      <w:proofErr w:type="gramEnd"/>
      <w:r w:rsidRP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осужденного за период от одного года до трех лет, либо принудительными работами на срок до пяти лет,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такового.</w:t>
      </w:r>
    </w:p>
    <w:p w:rsidR="00CA7359" w:rsidRDefault="00CA7359" w:rsidP="00DF37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EF" w:rsidRDefault="00C029EF" w:rsidP="00DF37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EF" w:rsidRDefault="00C029EF" w:rsidP="00DF37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EF" w:rsidRDefault="00C029EF" w:rsidP="00DF37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A7359" w:rsidRDefault="00CA7359" w:rsidP="00CA7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51F5" w:rsidRPr="00DF37A2" w:rsidRDefault="000C51F5" w:rsidP="000C51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0C5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Последствия нарушения</w:t>
      </w:r>
      <w:r w:rsidR="000B0216" w:rsidRPr="000C5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0216" w:rsidRPr="000C51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порядка использования автобуса</w:t>
      </w:r>
    </w:p>
    <w:p w:rsidR="000C51F5" w:rsidRPr="000C51F5" w:rsidRDefault="000C51F5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0216" w:rsidRPr="000B0216" w:rsidRDefault="000B0216" w:rsidP="00CA7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11.33 КоАП РФ установлена </w:t>
      </w:r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</w:t>
      </w: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виде штрафа:</w:t>
      </w:r>
    </w:p>
    <w:p w:rsidR="000B0216" w:rsidRPr="000B0216" w:rsidRDefault="000B0216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Посадка в автобус </w:t>
      </w: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высадк</w:t>
      </w: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 автобуса </w:t>
      </w: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жиров в неустановленных местах </w:t>
      </w:r>
    </w:p>
    <w:p w:rsidR="000B0216" w:rsidRPr="000B0216" w:rsidRDefault="000C51F5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</w:t>
      </w:r>
      <w:r w:rsidRP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- 3000 руб</w:t>
      </w:r>
      <w:r w:rsidR="000B0216"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1F5" w:rsidRPr="000B0216" w:rsidRDefault="000C51F5" w:rsidP="00CA7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повторное совершение правонарушения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5000 руб.</w:t>
      </w:r>
    </w:p>
    <w:p w:rsidR="000B0216" w:rsidRPr="000B0216" w:rsidRDefault="000C51F5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0216"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для осуществления регулярных</w:t>
      </w:r>
      <w:r w:rsidR="000B0216"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перевозок пассажиров автобуса </w:t>
      </w:r>
      <w:r w:rsidR="000B0216"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карты маршрута регулярных перевозок в случае, если наличие такой карты является обязательным, -</w:t>
      </w:r>
    </w:p>
    <w:p w:rsidR="000B0216" w:rsidRPr="000B0216" w:rsidRDefault="000B0216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води</w:t>
      </w:r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теля </w:t>
      </w:r>
      <w:r w:rsid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5000 </w:t>
      </w:r>
      <w:proofErr w:type="spellStart"/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C51F5" w:rsidRDefault="000B0216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</w:t>
      </w:r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жностных лиц - 30000</w:t>
      </w: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</w:t>
      </w:r>
    </w:p>
    <w:p w:rsidR="000C51F5" w:rsidRDefault="000B0216" w:rsidP="00CA73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 </w:t>
      </w:r>
      <w:r w:rsid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300000 </w:t>
      </w:r>
      <w:r w:rsidR="00CA73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0B0216" w:rsidRPr="000B0216" w:rsidRDefault="000C51F5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0216"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автобуса </w:t>
      </w:r>
      <w:r w:rsidR="000B0216"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иными характеристиками, чем те, которые предусмотрены картой маршрута регулярных перевозок, -</w:t>
      </w:r>
    </w:p>
    <w:p w:rsidR="000B0216" w:rsidRPr="000B0216" w:rsidRDefault="000B0216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</w:t>
      </w:r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 на должностных лиц - 10000 </w:t>
      </w:r>
      <w:proofErr w:type="spellStart"/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B0216" w:rsidRPr="000B0216" w:rsidRDefault="000B0216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юридиче</w:t>
      </w:r>
      <w:r w:rsidR="000C51F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лиц - 20000 руб</w:t>
      </w: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1F5" w:rsidRDefault="000C51F5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216" w:rsidRPr="00DF37A2" w:rsidRDefault="000B0216" w:rsidP="000B02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9010BC" w:rsidRDefault="009010BC"/>
    <w:sectPr w:rsidR="00901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7D"/>
    <w:rsid w:val="000B0216"/>
    <w:rsid w:val="000C51F5"/>
    <w:rsid w:val="003F1F7D"/>
    <w:rsid w:val="009010BC"/>
    <w:rsid w:val="00C029EF"/>
    <w:rsid w:val="00CA7359"/>
    <w:rsid w:val="00D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E95E3-E354-4CF7-8160-F020CE9A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3</cp:revision>
  <dcterms:created xsi:type="dcterms:W3CDTF">2019-11-14T06:06:00Z</dcterms:created>
  <dcterms:modified xsi:type="dcterms:W3CDTF">2019-11-14T06:52:00Z</dcterms:modified>
</cp:coreProperties>
</file>